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88" w:rsidRDefault="00B92588" w:rsidP="00A26C6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s-ES"/>
        </w:rPr>
        <w:drawing>
          <wp:inline distT="0" distB="0" distL="0" distR="0">
            <wp:extent cx="850392" cy="938784"/>
            <wp:effectExtent l="19050" t="0" r="6858" b="0"/>
            <wp:docPr id="1" name="0 Imagen" descr="GENERAL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L COLO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9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D2B" w:rsidRDefault="00B92588" w:rsidP="00B92588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INSTRUCCIONES SOBRE LAS CONDICIONES PARA EL ACCESO DE ANIMALES DOMÉSTICOS A EDIFICIOS ADMINISTRATIVOS MUNICIPALES</w:t>
      </w:r>
    </w:p>
    <w:p w:rsidR="00B92588" w:rsidRPr="00B92588" w:rsidRDefault="00B92588" w:rsidP="00B92588">
      <w:pPr>
        <w:jc w:val="both"/>
        <w:rPr>
          <w:rFonts w:ascii="Arial" w:hAnsi="Arial" w:cs="Arial"/>
          <w:i/>
          <w:iCs/>
          <w:color w:val="231F20"/>
          <w:sz w:val="24"/>
          <w:szCs w:val="24"/>
          <w:lang w:eastAsia="es-ES"/>
        </w:rPr>
      </w:pPr>
      <w:r w:rsidRPr="00B92588">
        <w:rPr>
          <w:rFonts w:ascii="Arial" w:hAnsi="Arial" w:cs="Arial"/>
          <w:sz w:val="24"/>
          <w:szCs w:val="24"/>
          <w:lang w:eastAsia="es-ES"/>
        </w:rPr>
        <w:t xml:space="preserve">En cumplimiento de la 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ORDENANZA MUNICIPAL REGULADORA DE LA TENENCIA Y PROTECCIÓN DE LOS ANIMALES DOMÉSTICOS Y DE COMPAÑÍA “RIVAS CIUDAD AMIGA DE LOS ANIMALES” </w:t>
      </w:r>
      <w:r w:rsidRPr="00B92588">
        <w:rPr>
          <w:rFonts w:ascii="Arial" w:hAnsi="Arial" w:cs="Arial"/>
          <w:sz w:val="24"/>
          <w:szCs w:val="24"/>
          <w:lang w:eastAsia="es-ES"/>
        </w:rPr>
        <w:t xml:space="preserve"> publicada en 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B.O.C.M. Núm. 119 del </w:t>
      </w:r>
      <w:r>
        <w:rPr>
          <w:rFonts w:ascii="Arial" w:hAnsi="Arial" w:cs="Arial"/>
          <w:color w:val="231F20"/>
          <w:sz w:val="24"/>
          <w:szCs w:val="24"/>
          <w:lang w:eastAsia="es-ES"/>
        </w:rPr>
        <w:t xml:space="preserve">Jueves 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21 </w:t>
      </w:r>
      <w:r>
        <w:rPr>
          <w:rFonts w:ascii="Arial" w:hAnsi="Arial" w:cs="Arial"/>
          <w:color w:val="231F20"/>
          <w:sz w:val="24"/>
          <w:szCs w:val="24"/>
          <w:lang w:eastAsia="es-ES"/>
        </w:rPr>
        <w:t>de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 M</w:t>
      </w:r>
      <w:r>
        <w:rPr>
          <w:rFonts w:ascii="Arial" w:hAnsi="Arial" w:cs="Arial"/>
          <w:color w:val="231F20"/>
          <w:sz w:val="24"/>
          <w:szCs w:val="24"/>
          <w:lang w:eastAsia="es-ES"/>
        </w:rPr>
        <w:t>ayo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color w:val="231F20"/>
          <w:sz w:val="24"/>
          <w:szCs w:val="24"/>
          <w:lang w:eastAsia="es-ES"/>
        </w:rPr>
        <w:t>de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 2015, l</w:t>
      </w:r>
      <w:r w:rsidRPr="00B92588">
        <w:rPr>
          <w:rFonts w:ascii="Arial" w:hAnsi="Arial" w:cs="Arial"/>
          <w:sz w:val="24"/>
          <w:szCs w:val="24"/>
          <w:lang w:eastAsia="es-ES"/>
        </w:rPr>
        <w:t xml:space="preserve">a presencia de animales de compañía en edificios públicos está permitida en tanto en cuanto la persona portadora esté realizando tareas de naturaleza administrativa de corto periodo, </w:t>
      </w:r>
      <w:r>
        <w:rPr>
          <w:rFonts w:ascii="Arial" w:hAnsi="Arial" w:cs="Arial"/>
          <w:sz w:val="24"/>
          <w:szCs w:val="24"/>
          <w:lang w:eastAsia="es-ES"/>
        </w:rPr>
        <w:t>(P</w:t>
      </w:r>
      <w:r w:rsidRPr="00B92588">
        <w:rPr>
          <w:rFonts w:ascii="Arial" w:hAnsi="Arial" w:cs="Arial"/>
          <w:sz w:val="24"/>
          <w:szCs w:val="24"/>
          <w:lang w:eastAsia="es-ES"/>
        </w:rPr>
        <w:t xml:space="preserve">ágina 228 / 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Capítulo I / </w:t>
      </w:r>
      <w:r w:rsidRPr="00B92588">
        <w:rPr>
          <w:rFonts w:ascii="Arial" w:hAnsi="Arial" w:cs="Arial"/>
          <w:i/>
          <w:iCs/>
          <w:color w:val="231F20"/>
          <w:sz w:val="24"/>
          <w:szCs w:val="24"/>
          <w:lang w:eastAsia="es-ES"/>
        </w:rPr>
        <w:t xml:space="preserve">Normas para la tenencia de animales / </w:t>
      </w:r>
      <w:r>
        <w:rPr>
          <w:rFonts w:ascii="Arial" w:hAnsi="Arial" w:cs="Arial"/>
          <w:color w:val="231F20"/>
          <w:sz w:val="24"/>
          <w:szCs w:val="24"/>
          <w:lang w:eastAsia="es-ES"/>
        </w:rPr>
        <w:t>Art. 6).</w:t>
      </w:r>
      <w:r w:rsidRPr="00B92588">
        <w:rPr>
          <w:rFonts w:ascii="Arial" w:hAnsi="Arial" w:cs="Arial"/>
          <w:color w:val="231F20"/>
          <w:sz w:val="24"/>
          <w:szCs w:val="24"/>
          <w:lang w:eastAsia="es-ES"/>
        </w:rPr>
        <w:t xml:space="preserve"> </w:t>
      </w:r>
    </w:p>
    <w:p w:rsidR="00B92588" w:rsidRPr="00B92588" w:rsidRDefault="00B92588" w:rsidP="00B92588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A tal efecto se informa que:</w:t>
      </w:r>
    </w:p>
    <w:p w:rsidR="00285D2B" w:rsidRDefault="00285D2B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Los perros deberán estar provistos </w:t>
      </w:r>
      <w:r w:rsidR="006D0E42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de 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correa. El resto de animales irán en sus transportines adaptados. </w:t>
      </w:r>
    </w:p>
    <w:p w:rsidR="00B92588" w:rsidRPr="00B92588" w:rsidRDefault="00B92588" w:rsidP="00B92588">
      <w:pPr>
        <w:pStyle w:val="Prrafodelista"/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285D2B" w:rsidRDefault="00285D2B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Los animales considerados potencialmente peligrosos deben llevar correa no extensible, de u</w:t>
      </w:r>
      <w:r w:rsidR="00A26C6A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na longitud que no supere los 2 metros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, bozal y, la persona propietaria, además, portar la licencia</w:t>
      </w:r>
      <w:r w:rsidR="00A26C6A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correspondiente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. </w:t>
      </w:r>
    </w:p>
    <w:p w:rsidR="00B92588" w:rsidRPr="00B92588" w:rsidRDefault="00B92588" w:rsidP="00B92588">
      <w:pPr>
        <w:pStyle w:val="Prrafodelista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B92588" w:rsidRDefault="00285D2B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La p</w:t>
      </w:r>
      <w:r w:rsidR="00B92588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ersona portadora del</w:t>
      </w:r>
      <w:r w:rsidR="006D0E42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</w:t>
      </w:r>
      <w:r w:rsidR="00B92588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animal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deberá responsabilizarse de </w:t>
      </w:r>
      <w:r w:rsidR="006D0E42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su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integridad </w:t>
      </w:r>
      <w:r w:rsidR="006D0E42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y vigilar</w:t>
      </w:r>
      <w:r w:rsidR="00A26C6A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que no ocasione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daños o molestias a </w:t>
      </w:r>
      <w:r w:rsidR="006D0E42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otras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personas o de</w:t>
      </w:r>
      <w:r w:rsid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sperfectos a las instalaciones.</w:t>
      </w:r>
    </w:p>
    <w:p w:rsidR="00B92588" w:rsidRPr="00B92588" w:rsidRDefault="00B92588" w:rsidP="00B92588">
      <w:pPr>
        <w:pStyle w:val="Prrafodelista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285D2B" w:rsidRDefault="00B92588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Asimismo, dichas personas d</w:t>
      </w:r>
      <w:r w:rsidR="00285D2B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eberá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n</w:t>
      </w:r>
      <w:r w:rsidR="00285D2B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, en caso necesario, proceder a la recogida/limpieza de las excretas 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que pudieran dejar los animales en las dependencias o instalaciones municipales.</w:t>
      </w:r>
    </w:p>
    <w:p w:rsidR="00B92588" w:rsidRPr="00B92588" w:rsidRDefault="00B92588" w:rsidP="00B92588">
      <w:pPr>
        <w:pStyle w:val="Prrafodelista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285D2B" w:rsidRDefault="00285D2B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El tiempo de permanencia dentro del edificio será el imprescindib</w:t>
      </w:r>
      <w:r w:rsidR="00B92588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le para realizar gestiones administrativas de corto periodo</w:t>
      </w:r>
    </w:p>
    <w:p w:rsidR="00B92588" w:rsidRPr="00B92588" w:rsidRDefault="00B92588" w:rsidP="00B92588">
      <w:pPr>
        <w:pStyle w:val="Prrafodelista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285D2B" w:rsidRPr="00B92588" w:rsidRDefault="00285D2B" w:rsidP="00A26C6A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Se podrá limitar el accesos de perros por aglomeraciones o por seguridad de las personas </w:t>
      </w:r>
      <w:r w:rsidR="00896B6B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usuarias y de los propios anima</w:t>
      </w:r>
      <w:r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les</w:t>
      </w:r>
      <w:r w:rsidR="00A26C6A" w:rsidRPr="00B92588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.</w:t>
      </w:r>
    </w:p>
    <w:sectPr w:rsidR="00285D2B" w:rsidRPr="00B92588" w:rsidSect="00E04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3DA"/>
    <w:multiLevelType w:val="hybridMultilevel"/>
    <w:tmpl w:val="AE0A4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43A1"/>
    <w:multiLevelType w:val="multilevel"/>
    <w:tmpl w:val="37B8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285D2B"/>
    <w:rsid w:val="00285D2B"/>
    <w:rsid w:val="005A46B1"/>
    <w:rsid w:val="00677A8D"/>
    <w:rsid w:val="006D0E42"/>
    <w:rsid w:val="00896B6B"/>
    <w:rsid w:val="00A26C6A"/>
    <w:rsid w:val="00B92588"/>
    <w:rsid w:val="00BE67B9"/>
    <w:rsid w:val="00CB1FAB"/>
    <w:rsid w:val="00E0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3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85D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2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2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2579">
                  <w:marLeft w:val="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4515">
                          <w:marLeft w:val="0"/>
                          <w:marRight w:val="0"/>
                          <w:marTop w:val="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2" w:color="CCCCCC"/>
                            <w:right w:val="none" w:sz="0" w:space="0" w:color="auto"/>
                          </w:divBdr>
                          <w:divsChild>
                            <w:div w:id="503934295">
                              <w:marLeft w:val="99"/>
                              <w:marRight w:val="99"/>
                              <w:marTop w:val="99"/>
                              <w:marBottom w:val="9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jlsfernandez</dc:creator>
  <cp:keywords/>
  <dc:description/>
  <cp:lastModifiedBy>CREBOLLO</cp:lastModifiedBy>
  <cp:revision>4</cp:revision>
  <cp:lastPrinted>2018-05-11T08:27:00Z</cp:lastPrinted>
  <dcterms:created xsi:type="dcterms:W3CDTF">2018-07-23T09:32:00Z</dcterms:created>
  <dcterms:modified xsi:type="dcterms:W3CDTF">2018-07-23T10:03:00Z</dcterms:modified>
</cp:coreProperties>
</file>